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948D61" w14:textId="77777777" w:rsidR="00D017ED" w:rsidRDefault="00D017E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21_Matricea de </w:t>
      </w:r>
      <w:proofErr w:type="spellStart"/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</w:p>
    <w:p w14:paraId="175D80DB" w14:textId="77777777" w:rsidR="00D017ED" w:rsidRDefault="00D017E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</w:p>
    <w:p w14:paraId="646C9A14" w14:textId="2D5B01B6" w:rsidR="0069223D" w:rsidRPr="002F23F1" w:rsidRDefault="0069223D" w:rsidP="000759D8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5B9F4820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70755284" w14:textId="34C77C19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regională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</w:p>
    <w:p w14:paraId="5FEB94C7" w14:textId="01DDCB28" w:rsidR="0069223D" w:rsidRPr="002F23F1" w:rsidRDefault="0069223D" w:rsidP="000759D8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nr. </w:t>
      </w:r>
    </w:p>
    <w:p w14:paraId="01A6CB6E" w14:textId="729731B6" w:rsidR="0001048F" w:rsidRPr="00D017ED" w:rsidRDefault="0069223D" w:rsidP="00D017ED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Cod SMIS ...</w:t>
      </w:r>
    </w:p>
    <w:tbl>
      <w:tblPr>
        <w:tblStyle w:val="TableGrid"/>
        <w:tblpPr w:leftFromText="180" w:rightFromText="180" w:vertAnchor="text" w:horzAnchor="margin" w:tblpXSpec="center" w:tblpY="465"/>
        <w:tblW w:w="14436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ook w:val="04A0" w:firstRow="1" w:lastRow="0" w:firstColumn="1" w:lastColumn="0" w:noHBand="0" w:noVBand="1"/>
      </w:tblPr>
      <w:tblGrid>
        <w:gridCol w:w="867"/>
        <w:gridCol w:w="2096"/>
        <w:gridCol w:w="3800"/>
        <w:gridCol w:w="3792"/>
        <w:gridCol w:w="3881"/>
      </w:tblGrid>
      <w:tr w:rsidR="00AB1781" w:rsidRPr="00990AFA" w14:paraId="743FC2D3" w14:textId="102FE6F0" w:rsidTr="00AB1781">
        <w:trPr>
          <w:trHeight w:val="708"/>
          <w:tblHeader/>
          <w:jc w:val="center"/>
        </w:trPr>
        <w:tc>
          <w:tcPr>
            <w:tcW w:w="852" w:type="dxa"/>
            <w:shd w:val="clear" w:color="auto" w:fill="28334C"/>
            <w:vAlign w:val="center"/>
          </w:tcPr>
          <w:p w14:paraId="0D752EA0" w14:textId="11806E20" w:rsidR="00234039" w:rsidRPr="00983F70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</w:pPr>
            <w:r w:rsidRPr="00983F7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/>
              </w:rPr>
              <w:t>Nr.crt</w:t>
            </w:r>
          </w:p>
        </w:tc>
        <w:tc>
          <w:tcPr>
            <w:tcW w:w="2102" w:type="dxa"/>
            <w:shd w:val="clear" w:color="auto" w:fill="28334C"/>
            <w:vAlign w:val="center"/>
          </w:tcPr>
          <w:p w14:paraId="3421E868" w14:textId="77B8F27D" w:rsidR="00234039" w:rsidRPr="00983F70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983F7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Categorie_ NUME SMIS</w:t>
            </w:r>
            <w:r w:rsidRPr="00983F70">
              <w:rPr>
                <w:rFonts w:ascii="Courier New" w:hAnsi="Courier New" w:cs="Courier New"/>
                <w:b/>
                <w:bCs/>
                <w:sz w:val="22"/>
                <w:szCs w:val="22"/>
                <w:lang w:val="en-US"/>
              </w:rPr>
              <w:t xml:space="preserve">   </w:t>
            </w:r>
          </w:p>
        </w:tc>
        <w:tc>
          <w:tcPr>
            <w:tcW w:w="3686" w:type="dxa"/>
            <w:shd w:val="clear" w:color="auto" w:fill="28334C"/>
            <w:vAlign w:val="center"/>
          </w:tcPr>
          <w:p w14:paraId="5E4DB7AD" w14:textId="49115A8A" w:rsid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Sub</w:t>
            </w:r>
            <w:r w:rsidR="00983F7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c</w:t>
            </w: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ategorie_ NUME SMIS   </w:t>
            </w:r>
          </w:p>
        </w:tc>
        <w:tc>
          <w:tcPr>
            <w:tcW w:w="3910" w:type="dxa"/>
            <w:shd w:val="clear" w:color="auto" w:fill="28334C"/>
            <w:vAlign w:val="center"/>
          </w:tcPr>
          <w:p w14:paraId="00EAB981" w14:textId="0E18A039" w:rsidR="00234039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Capitol în devizul general conform Hotărârii </w:t>
            </w:r>
            <w:proofErr w:type="spellStart"/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>Guvernulu</w:t>
            </w:r>
            <w:proofErr w:type="spellEnd"/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nr. 907/2016,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</w:t>
            </w: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cu modificările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și completările ulterioare</w:t>
            </w:r>
          </w:p>
        </w:tc>
        <w:tc>
          <w:tcPr>
            <w:tcW w:w="3886" w:type="dxa"/>
            <w:shd w:val="clear" w:color="auto" w:fill="28334C"/>
            <w:vAlign w:val="center"/>
          </w:tcPr>
          <w:p w14:paraId="3BF3FF45" w14:textId="52808F78" w:rsidR="00234039" w:rsidRPr="002F23F1" w:rsidRDefault="00234039" w:rsidP="000759D8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  <w:r w:rsidRPr="00234039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Subcapitol în   devizul general    conform Hotărârii  Guvernului   nr. 907/2016, cu    modificările 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  <w:t xml:space="preserve"> și completările ulterioare</w:t>
            </w:r>
            <w:r w:rsidRPr="00234039">
              <w:rPr>
                <w:rFonts w:ascii="Courier New" w:hAnsi="Courier New" w:cs="Courier New"/>
                <w:color w:val="FF0000"/>
                <w:sz w:val="22"/>
                <w:szCs w:val="22"/>
                <w:lang w:val="en-US"/>
              </w:rPr>
              <w:t xml:space="preserve">     </w:t>
            </w:r>
          </w:p>
        </w:tc>
      </w:tr>
      <w:tr w:rsidR="00AB1781" w:rsidRPr="00A24611" w14:paraId="62955B8F" w14:textId="40CC7E71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CDD0037" w14:textId="0125E7DA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5B085DE" w14:textId="65EC7DD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 DOT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/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ACTIVE CORPORALE</w:t>
            </w:r>
          </w:p>
        </w:tc>
        <w:tc>
          <w:tcPr>
            <w:tcW w:w="3686" w:type="dxa"/>
            <w:shd w:val="clear" w:color="auto" w:fill="F1F3F7"/>
          </w:tcPr>
          <w:p w14:paraId="31D43FAA" w14:textId="7B375E91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1.1. Ob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  <w:tc>
          <w:tcPr>
            <w:tcW w:w="3910" w:type="dxa"/>
            <w:shd w:val="clear" w:color="auto" w:fill="F1F3F7"/>
          </w:tcPr>
          <w:p w14:paraId="3DD6266C" w14:textId="1D796E7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00C6587" w14:textId="7EE54825" w:rsidR="00AB1781" w:rsidRPr="009767A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 1 - 1.1. Ob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inerea terenului</w:t>
            </w:r>
          </w:p>
        </w:tc>
      </w:tr>
      <w:tr w:rsidR="00AB1781" w:rsidRPr="00A24611" w14:paraId="3C838E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4785E8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48CF1BB6" w14:textId="4EF074F7" w:rsidR="00AB1781" w:rsidRPr="00221187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C66F7A6" w14:textId="18F10D5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  <w:tc>
          <w:tcPr>
            <w:tcW w:w="3910" w:type="dxa"/>
            <w:shd w:val="clear" w:color="auto" w:fill="F1F3F7"/>
          </w:tcPr>
          <w:p w14:paraId="25376FAD" w14:textId="05210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5AC4078D" w14:textId="0F8642E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Amenajarea terenului</w:t>
            </w:r>
          </w:p>
        </w:tc>
      </w:tr>
      <w:tr w:rsidR="00AB1781" w:rsidRPr="00A24611" w14:paraId="141E724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8D09C39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60611D2" w14:textId="1FE8698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21E67A56" w14:textId="7299DF8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  <w:tc>
          <w:tcPr>
            <w:tcW w:w="3910" w:type="dxa"/>
            <w:shd w:val="clear" w:color="auto" w:fill="F1F3F7"/>
          </w:tcPr>
          <w:p w14:paraId="21EFEEF0" w14:textId="6039F32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0CAE41C9" w14:textId="672B9F2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Amenajări pentru protecţia mediului şi aducerea terenului la starea iniţială</w:t>
            </w:r>
          </w:p>
        </w:tc>
      </w:tr>
      <w:tr w:rsidR="00AB1781" w:rsidRPr="00A24611" w14:paraId="49C95CB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D5BF2AC" w14:textId="77777777" w:rsidR="00AB1781" w:rsidRPr="009767A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B7988FA" w14:textId="412E790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088A626" w14:textId="14203F5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  <w:tc>
          <w:tcPr>
            <w:tcW w:w="3910" w:type="dxa"/>
            <w:shd w:val="clear" w:color="auto" w:fill="F1F3F7"/>
          </w:tcPr>
          <w:p w14:paraId="455AFD03" w14:textId="15B64A7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1. Cheltuieli pentru obținerea și amenajarea terenului  </w:t>
            </w:r>
          </w:p>
        </w:tc>
        <w:tc>
          <w:tcPr>
            <w:tcW w:w="3886" w:type="dxa"/>
            <w:shd w:val="clear" w:color="auto" w:fill="F1F3F7"/>
          </w:tcPr>
          <w:p w14:paraId="4EA923A5" w14:textId="342AC09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.1 - 1.4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relocarea/protecţia utilităţilor</w:t>
            </w:r>
          </w:p>
        </w:tc>
      </w:tr>
      <w:tr w:rsidR="00AB1781" w:rsidRPr="00A24611" w14:paraId="004019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EF681C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1DD30B7" w14:textId="327274E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DA2C7A0" w14:textId="570501D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- Cheltuieli pentru asigurarea utilităţilor necesare obiectivului de investiţii</w:t>
            </w:r>
          </w:p>
        </w:tc>
        <w:tc>
          <w:tcPr>
            <w:tcW w:w="3910" w:type="dxa"/>
            <w:shd w:val="clear" w:color="auto" w:fill="F1F3F7"/>
          </w:tcPr>
          <w:p w14:paraId="68D13B96" w14:textId="70BE881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 2. Cheltuieli pentru asigurarea utilităților necesare obiectivului de investiții</w:t>
            </w:r>
          </w:p>
        </w:tc>
        <w:tc>
          <w:tcPr>
            <w:tcW w:w="3886" w:type="dxa"/>
            <w:shd w:val="clear" w:color="auto" w:fill="F1F3F7"/>
          </w:tcPr>
          <w:p w14:paraId="3DE7CA13" w14:textId="145A1FEC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2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–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asigurarea utilităţilor necesare obiectivului de investiţii</w:t>
            </w:r>
          </w:p>
        </w:tc>
      </w:tr>
      <w:tr w:rsidR="00AB1781" w:rsidRPr="00A24611" w14:paraId="67BBF79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346547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C227401" w14:textId="0E2B641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0C914FE" w14:textId="5E485D1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  <w:tc>
          <w:tcPr>
            <w:tcW w:w="3910" w:type="dxa"/>
            <w:shd w:val="clear" w:color="auto" w:fill="F1F3F7"/>
          </w:tcPr>
          <w:p w14:paraId="7D372AD0" w14:textId="587873E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87265E6" w14:textId="3D14390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Studii de teren</w:t>
            </w:r>
          </w:p>
        </w:tc>
      </w:tr>
      <w:tr w:rsidR="00AB1781" w:rsidRPr="00A24611" w14:paraId="3065FEA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F7A8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20F8C68" w14:textId="034C0C3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198A4029" w14:textId="1A9D9B6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  <w:tc>
          <w:tcPr>
            <w:tcW w:w="3910" w:type="dxa"/>
            <w:shd w:val="clear" w:color="auto" w:fill="F1F3F7"/>
          </w:tcPr>
          <w:p w14:paraId="67CC1838" w14:textId="1B3003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BCA0672" w14:textId="358BCBA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Raport privind impactul asupra mediului</w:t>
            </w:r>
          </w:p>
        </w:tc>
      </w:tr>
      <w:tr w:rsidR="00AB1781" w:rsidRPr="00A24611" w14:paraId="19CB883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75DA51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E93047A" w14:textId="6DCE704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91F7ABD" w14:textId="34EBE8BA" w:rsidR="00AB1781" w:rsidRPr="00D644C5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specifice</w:t>
            </w:r>
          </w:p>
        </w:tc>
        <w:tc>
          <w:tcPr>
            <w:tcW w:w="3910" w:type="dxa"/>
            <w:shd w:val="clear" w:color="auto" w:fill="F1F3F7"/>
          </w:tcPr>
          <w:p w14:paraId="07B463E7" w14:textId="6D1F9232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E695415" w14:textId="62AE0ED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3 - 3.1.3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Alte studii specifice</w:t>
            </w:r>
          </w:p>
        </w:tc>
      </w:tr>
      <w:tr w:rsidR="00AB1781" w:rsidRPr="00A24611" w14:paraId="41A01BE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28D3EB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FAAD9D9" w14:textId="21751C5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587459F6" w14:textId="7CDC9A0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  <w:tc>
          <w:tcPr>
            <w:tcW w:w="3910" w:type="dxa"/>
            <w:shd w:val="clear" w:color="auto" w:fill="F1F3F7"/>
          </w:tcPr>
          <w:p w14:paraId="02AC1427" w14:textId="637BB66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E8DD138" w14:textId="4A63E8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Documentaţii-suport şi cheltuieli pentru obţinerea de avize, acorduri şi autorizații</w:t>
            </w:r>
          </w:p>
        </w:tc>
      </w:tr>
      <w:tr w:rsidR="00AB1781" w:rsidRPr="00A24611" w14:paraId="1ED48E4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9118C9A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4BDC5F" w14:textId="111A1EE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51D59F" w14:textId="5755424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3.3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Expertizare tehnică</w:t>
            </w:r>
          </w:p>
        </w:tc>
        <w:tc>
          <w:tcPr>
            <w:tcW w:w="3910" w:type="dxa"/>
            <w:shd w:val="clear" w:color="auto" w:fill="F1F3F7"/>
          </w:tcPr>
          <w:p w14:paraId="2C7CF594" w14:textId="11BF42C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0E5E6D0" w14:textId="438C25A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3 - 3.3 Expertizare tehnică</w:t>
            </w:r>
          </w:p>
        </w:tc>
      </w:tr>
      <w:tr w:rsidR="00AB1781" w:rsidRPr="00A24611" w14:paraId="3654A15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602785E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D0B5FE" w14:textId="45D329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CE2C509" w14:textId="50DA000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3.4 Certificarea performanţei energetice şi auditul energetic al clădirilor</w:t>
            </w:r>
          </w:p>
        </w:tc>
        <w:tc>
          <w:tcPr>
            <w:tcW w:w="3910" w:type="dxa"/>
            <w:shd w:val="clear" w:color="auto" w:fill="F1F3F7"/>
          </w:tcPr>
          <w:p w14:paraId="22ADDC76" w14:textId="299E817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02EF6DD1" w14:textId="0BE9D6D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3 - 3.4 Certificarea performanţei energetice şi auditul energetic al clădirilor</w:t>
            </w:r>
          </w:p>
        </w:tc>
      </w:tr>
      <w:tr w:rsidR="00AB1781" w:rsidRPr="00A24611" w14:paraId="5272263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9E5908B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6E6E947" w14:textId="59A9030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3903F41" w14:textId="6C52ABC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>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</w:rPr>
              <w:t xml:space="preserve">de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  <w:tc>
          <w:tcPr>
            <w:tcW w:w="3910" w:type="dxa"/>
            <w:shd w:val="clear" w:color="auto" w:fill="F1F3F7"/>
          </w:tcPr>
          <w:p w14:paraId="0FD78120" w14:textId="46C13EB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59815A4D" w14:textId="3054CD1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3 - 3.5.1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Tema 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de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proiectare</w:t>
            </w:r>
          </w:p>
        </w:tc>
      </w:tr>
      <w:tr w:rsidR="00AB1781" w:rsidRPr="00A24611" w14:paraId="5336190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D966048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F88CC3" w14:textId="349CF76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63CF02E" w14:textId="3A93DE8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  <w:tc>
          <w:tcPr>
            <w:tcW w:w="3910" w:type="dxa"/>
            <w:shd w:val="clear" w:color="auto" w:fill="F1F3F7"/>
          </w:tcPr>
          <w:p w14:paraId="0AD6D84D" w14:textId="066ED9A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F34AF4D" w14:textId="4A3E7F7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3 - 3.5.2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Studiu de prefezabilitate</w:t>
            </w:r>
          </w:p>
        </w:tc>
      </w:tr>
      <w:tr w:rsidR="00AB1781" w:rsidRPr="00A24611" w14:paraId="6C54596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BC292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B834E55" w14:textId="36ED6C8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760B6D8" w14:textId="4D6A5AA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3.5.3. Studiu de fezabilitate/documentaţie de avizare a lucrărilor de intervenţii şi deviz general</w:t>
            </w:r>
          </w:p>
        </w:tc>
        <w:tc>
          <w:tcPr>
            <w:tcW w:w="3910" w:type="dxa"/>
            <w:shd w:val="clear" w:color="auto" w:fill="F1F3F7"/>
          </w:tcPr>
          <w:p w14:paraId="64535D80" w14:textId="5EFEA95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D36D9F4" w14:textId="35627293" w:rsidR="00AB1781" w:rsidRPr="00EA175F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  <w:lang w:val="ro-RO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3 - 3.5.3 Studiu de fezabilitate/ documenta</w:t>
            </w:r>
            <w:r w:rsidR="00D644C5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ție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de avizare a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br/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rilor de interven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i și deviz general</w:t>
            </w:r>
          </w:p>
        </w:tc>
      </w:tr>
      <w:tr w:rsidR="00AB1781" w:rsidRPr="00A24611" w14:paraId="3D38FFE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EF9D87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1F37C72" w14:textId="150D9F3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F9E213" w14:textId="46A24F08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3.5.4. Documentaţiile tehnice necesare în vederea obţinerii avizelor/acordurilor/autorizaţiilor</w:t>
            </w:r>
          </w:p>
        </w:tc>
        <w:tc>
          <w:tcPr>
            <w:tcW w:w="3910" w:type="dxa"/>
            <w:shd w:val="clear" w:color="auto" w:fill="F1F3F7"/>
          </w:tcPr>
          <w:p w14:paraId="3162E9BE" w14:textId="5711EC2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AADEBBA" w14:textId="1271FFF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.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3 - 3.5.4. Documentaţiile tehnice necesare în vederea obţinerii avizelor/acordurilor/autorizatiilor</w:t>
            </w:r>
          </w:p>
        </w:tc>
      </w:tr>
      <w:tr w:rsidR="00AB1781" w:rsidRPr="00A24611" w14:paraId="7A2663DB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B9091C2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4346D43" w14:textId="58BA7C3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A505624" w14:textId="053B47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3.5.5. Verificarea tehnică de calitate a proiectului tehnic şi a detaliilor de execuţie</w:t>
            </w:r>
          </w:p>
        </w:tc>
        <w:tc>
          <w:tcPr>
            <w:tcW w:w="3910" w:type="dxa"/>
            <w:shd w:val="clear" w:color="auto" w:fill="F1F3F7"/>
          </w:tcPr>
          <w:p w14:paraId="370582C3" w14:textId="641C0E3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9764AF4" w14:textId="676CD05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3 - 3.5.5. Verificarea tehnică de calitate a proiectului tehnic şi a detaliilor de execuţie</w:t>
            </w:r>
          </w:p>
        </w:tc>
      </w:tr>
      <w:tr w:rsidR="00AB1781" w:rsidRPr="00A24611" w14:paraId="3A44C639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62A2F0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5C1836" w14:textId="66B69A5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7198737" w14:textId="064CD2E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3.5.6. Proiect tehnic şi detalii de execuţie</w:t>
            </w:r>
          </w:p>
        </w:tc>
        <w:tc>
          <w:tcPr>
            <w:tcW w:w="3910" w:type="dxa"/>
            <w:shd w:val="clear" w:color="auto" w:fill="F1F3F7"/>
          </w:tcPr>
          <w:p w14:paraId="69651A47" w14:textId="3226FB60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66ADF2B4" w14:textId="4953BD2B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.3 - 3.5.6. Proiect tehnic şi detalii de execuţie</w:t>
            </w:r>
          </w:p>
        </w:tc>
      </w:tr>
      <w:tr w:rsidR="00AB1781" w:rsidRPr="00A24611" w14:paraId="6EE0E1E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EF6D5BF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E72CE64" w14:textId="0ED754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3564892D" w14:textId="75DC801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3.6. Organizarea procedurilor de achiziţie</w:t>
            </w:r>
          </w:p>
        </w:tc>
        <w:tc>
          <w:tcPr>
            <w:tcW w:w="3910" w:type="dxa"/>
            <w:shd w:val="clear" w:color="auto" w:fill="F1F3F7"/>
          </w:tcPr>
          <w:p w14:paraId="6CEF5BB0" w14:textId="7C633107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359D4EB2" w14:textId="01E078C5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3 - 3.6 Organizarea procedurilor de achizitie</w:t>
            </w:r>
          </w:p>
        </w:tc>
      </w:tr>
      <w:tr w:rsidR="00AB1781" w:rsidRPr="00A24611" w14:paraId="4AB0708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59AEE7D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3BBDBAB" w14:textId="6A9E010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A0C" w14:textId="4A9B1D6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3.7.1 Managementul de proiect pentru obiectivul de investiţii</w:t>
            </w:r>
          </w:p>
        </w:tc>
        <w:tc>
          <w:tcPr>
            <w:tcW w:w="3910" w:type="dxa"/>
            <w:shd w:val="clear" w:color="auto" w:fill="F1F3F7"/>
          </w:tcPr>
          <w:p w14:paraId="24DEF9A1" w14:textId="76516634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91B62F8" w14:textId="1B78821D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3 - 3.7.1  Managementul de proiect pentru obiectivul de investiţii</w:t>
            </w:r>
          </w:p>
        </w:tc>
      </w:tr>
      <w:tr w:rsidR="00AB1781" w:rsidRPr="00A24611" w14:paraId="2AE85B6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0BD1730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2F62FC" w14:textId="6F12CA9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61F50927" w14:textId="3EF1E37C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3.7.2. Auditul financiar</w:t>
            </w:r>
          </w:p>
        </w:tc>
        <w:tc>
          <w:tcPr>
            <w:tcW w:w="3910" w:type="dxa"/>
            <w:shd w:val="clear" w:color="auto" w:fill="F1F3F7"/>
          </w:tcPr>
          <w:p w14:paraId="106D126F" w14:textId="1EE06C16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368EA11" w14:textId="071AF1C9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3 - 3.7.2. Auditul financiar</w:t>
            </w:r>
          </w:p>
        </w:tc>
      </w:tr>
      <w:tr w:rsidR="00AB1781" w:rsidRPr="00A24611" w14:paraId="796D97E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33FCCB5" w14:textId="77777777" w:rsidR="00AB1781" w:rsidRPr="00A2461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19CF17B" w14:textId="7734B5B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4CE8B83A" w14:textId="3C2C8C3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16F059EC" w14:textId="5628A92E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1DB665D7" w14:textId="2330904F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3 - 3.8.1.1. Asistenţă tehnică din partea proiectantului pe perioada de execuţie a lucrărilor</w:t>
            </w:r>
          </w:p>
        </w:tc>
      </w:tr>
      <w:tr w:rsidR="00AB1781" w:rsidRPr="00A24611" w14:paraId="6E00F985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581368F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16E0B1" w14:textId="1271A1C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2DB6D0DA" w14:textId="2C5907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3.8.1. Asistenţă tehnică din partea proiectantului</w:t>
            </w:r>
          </w:p>
        </w:tc>
        <w:tc>
          <w:tcPr>
            <w:tcW w:w="3910" w:type="dxa"/>
            <w:shd w:val="clear" w:color="auto" w:fill="F1F3F7"/>
          </w:tcPr>
          <w:p w14:paraId="5976F9E9" w14:textId="2466E50A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445E3AC2" w14:textId="0C26CADB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</w:tr>
      <w:tr w:rsidR="00AB1781" w:rsidRPr="00A24611" w14:paraId="3DDE5B8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BFEC9B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88DD52F" w14:textId="4C8422D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74386C93" w14:textId="043AA94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3.8.2. Dirigenţie de şantier/supervizare</w:t>
            </w:r>
          </w:p>
        </w:tc>
        <w:tc>
          <w:tcPr>
            <w:tcW w:w="3910" w:type="dxa"/>
            <w:shd w:val="clear" w:color="auto" w:fill="F1F3F7"/>
          </w:tcPr>
          <w:p w14:paraId="33AA3106" w14:textId="73CE3F03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3. Cheltuieli pentru proiectare și asistență tehnică </w:t>
            </w:r>
          </w:p>
        </w:tc>
        <w:tc>
          <w:tcPr>
            <w:tcW w:w="3886" w:type="dxa"/>
            <w:shd w:val="clear" w:color="auto" w:fill="F1F3F7"/>
          </w:tcPr>
          <w:p w14:paraId="23278321" w14:textId="1CD63728" w:rsidR="00AB1781" w:rsidRPr="00AB1781" w:rsidRDefault="00EA175F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3 - 3.8.2. Dirigenţie de şantier</w:t>
            </w:r>
          </w:p>
        </w:tc>
      </w:tr>
      <w:tr w:rsidR="00AB1781" w:rsidRPr="00A24611" w14:paraId="016508A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23DFB6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74A0309" w14:textId="296423CD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4D6359C5" w14:textId="7BAEA4F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 Construcţii şi instalaţii</w:t>
            </w:r>
          </w:p>
        </w:tc>
        <w:tc>
          <w:tcPr>
            <w:tcW w:w="3910" w:type="dxa"/>
            <w:shd w:val="clear" w:color="auto" w:fill="F1F3F7"/>
          </w:tcPr>
          <w:p w14:paraId="7777AAD0" w14:textId="6FEDA5E0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44E0DC02" w14:textId="405AD43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65101AC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2B88763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D2B437E" w14:textId="5229DB1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6FC8FEC1" w14:textId="7EF19E9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4.1.1 Construcții și insta</w:t>
            </w:r>
            <w:r w:rsidR="002F14E7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la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ții - reabilitare termică</w:t>
            </w:r>
          </w:p>
        </w:tc>
        <w:tc>
          <w:tcPr>
            <w:tcW w:w="3910" w:type="dxa"/>
            <w:shd w:val="clear" w:color="auto" w:fill="F1F3F7"/>
          </w:tcPr>
          <w:p w14:paraId="0CE224FB" w14:textId="4FED884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5AB17631" w14:textId="778D363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FF9965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61A64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F34B766" w14:textId="1F31B94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046CBA72" w14:textId="1F808DF5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4.1.2 Construcții și instalații - consolidare </w:t>
            </w:r>
          </w:p>
        </w:tc>
        <w:tc>
          <w:tcPr>
            <w:tcW w:w="3910" w:type="dxa"/>
            <w:shd w:val="clear" w:color="auto" w:fill="F1F3F7"/>
          </w:tcPr>
          <w:p w14:paraId="5A395A97" w14:textId="14D6397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5552F04" w14:textId="7F66118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Construcţii şi instalaţii</w:t>
            </w:r>
          </w:p>
        </w:tc>
      </w:tr>
      <w:tr w:rsidR="00AB1781" w:rsidRPr="00A24611" w14:paraId="01EDE98D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63070B7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B610BAD" w14:textId="5637E3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509B49A" w14:textId="5DDEF19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4.2 Montaj utilaje, echipamente tehnologice şi funcţionale</w:t>
            </w:r>
          </w:p>
        </w:tc>
        <w:tc>
          <w:tcPr>
            <w:tcW w:w="3910" w:type="dxa"/>
            <w:shd w:val="clear" w:color="auto" w:fill="F1F3F7"/>
          </w:tcPr>
          <w:p w14:paraId="10626019" w14:textId="1CD072E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290D6524" w14:textId="457438DD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4 - 4.2</w:t>
            </w:r>
            <w:r w:rsidR="00B67D62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Montaj utilaj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 xml:space="preserve">e echipamente tehnologice și funcționale </w:t>
            </w:r>
          </w:p>
        </w:tc>
      </w:tr>
      <w:tr w:rsidR="00AB1781" w:rsidRPr="00A24611" w14:paraId="771EAF4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B457A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038B46CD" w14:textId="5C2019E5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127DDA0" w14:textId="458F0D2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4.3 Utilaje, echipamente tehnologice şi funcţionale care necesită montaj</w:t>
            </w:r>
          </w:p>
        </w:tc>
        <w:tc>
          <w:tcPr>
            <w:tcW w:w="3910" w:type="dxa"/>
            <w:shd w:val="clear" w:color="auto" w:fill="F1F3F7"/>
          </w:tcPr>
          <w:p w14:paraId="416DEA9D" w14:textId="452EA316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30CE584F" w14:textId="137557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Utilaje,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echipamente tehnologice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func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ț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ionale c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are necesită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</w:t>
            </w:r>
          </w:p>
        </w:tc>
      </w:tr>
      <w:tr w:rsidR="00AB1781" w:rsidRPr="00A24611" w14:paraId="7D18C9A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70B7BD4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5E9A392C" w14:textId="41F79CE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 / ACTIVE CORPORALE</w:t>
            </w:r>
          </w:p>
        </w:tc>
        <w:tc>
          <w:tcPr>
            <w:tcW w:w="3686" w:type="dxa"/>
            <w:shd w:val="clear" w:color="auto" w:fill="F1F3F7"/>
          </w:tcPr>
          <w:p w14:paraId="5D903FEC" w14:textId="1C2570A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4.4 Utilaje, echipamente tehnologice şi funcţionale care nu necesită montaj şi echipamente de transport</w:t>
            </w:r>
          </w:p>
        </w:tc>
        <w:tc>
          <w:tcPr>
            <w:tcW w:w="3910" w:type="dxa"/>
            <w:shd w:val="clear" w:color="auto" w:fill="F1F3F7"/>
          </w:tcPr>
          <w:p w14:paraId="01F13301" w14:textId="344ED41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1D3E60EB" w14:textId="1FE25851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4 - 4.4. Utilaje f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r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montaj 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i echipamente de transport</w:t>
            </w:r>
          </w:p>
        </w:tc>
      </w:tr>
      <w:tr w:rsidR="00AB1781" w:rsidRPr="00A24611" w14:paraId="37E92413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7EC338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25FABC4" w14:textId="1EFDA01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ECHIPAMENTE / DOTARI / ACTIVE CORPORALE</w:t>
            </w:r>
          </w:p>
        </w:tc>
        <w:tc>
          <w:tcPr>
            <w:tcW w:w="3686" w:type="dxa"/>
            <w:shd w:val="clear" w:color="auto" w:fill="F1F3F7"/>
          </w:tcPr>
          <w:p w14:paraId="4B4D31AE" w14:textId="02F3976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4.5 Dotări</w:t>
            </w:r>
          </w:p>
        </w:tc>
        <w:tc>
          <w:tcPr>
            <w:tcW w:w="3910" w:type="dxa"/>
            <w:shd w:val="clear" w:color="auto" w:fill="F1F3F7"/>
          </w:tcPr>
          <w:p w14:paraId="6B77B1E1" w14:textId="6CBBCF2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69F0047D" w14:textId="7D9E6333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4 - 4.5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Dotări</w:t>
            </w:r>
          </w:p>
        </w:tc>
      </w:tr>
      <w:tr w:rsidR="00AB1781" w:rsidRPr="00A24611" w14:paraId="1B9E212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665DA6C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1D48221" w14:textId="05AC449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CU ACTIVE NECORPORALE</w:t>
            </w:r>
          </w:p>
        </w:tc>
        <w:tc>
          <w:tcPr>
            <w:tcW w:w="3686" w:type="dxa"/>
            <w:shd w:val="clear" w:color="auto" w:fill="F1F3F7"/>
          </w:tcPr>
          <w:p w14:paraId="4090F14C" w14:textId="40508673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4.6</w:t>
            </w:r>
            <w:r w:rsidR="00F7408B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Active necorporale</w:t>
            </w:r>
          </w:p>
        </w:tc>
        <w:tc>
          <w:tcPr>
            <w:tcW w:w="3910" w:type="dxa"/>
            <w:shd w:val="clear" w:color="auto" w:fill="F1F3F7"/>
          </w:tcPr>
          <w:p w14:paraId="1385CB20" w14:textId="3EE89E8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4. Cheltuieli pentru investiția de bază     </w:t>
            </w:r>
          </w:p>
        </w:tc>
        <w:tc>
          <w:tcPr>
            <w:tcW w:w="3886" w:type="dxa"/>
            <w:shd w:val="clear" w:color="auto" w:fill="F1F3F7"/>
          </w:tcPr>
          <w:p w14:paraId="0ECE4E4A" w14:textId="64BC49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4 - 4.6. Active necorporale</w:t>
            </w:r>
          </w:p>
        </w:tc>
      </w:tr>
      <w:tr w:rsidR="00AB1781" w:rsidRPr="00A24611" w14:paraId="591005D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30859CF9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0E3B70E" w14:textId="491705C5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0AF24937" w14:textId="2480CC20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  <w:tc>
          <w:tcPr>
            <w:tcW w:w="3910" w:type="dxa"/>
            <w:shd w:val="clear" w:color="auto" w:fill="F1F3F7"/>
          </w:tcPr>
          <w:p w14:paraId="0BEF6E25" w14:textId="0BF523CA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B612687" w14:textId="02B54D59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5 - 5.1.1. </w:t>
            </w:r>
            <w:r w:rsidR="00F272E9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Lucrări de construcţii şi instalaţii aferente organizării de şantier</w:t>
            </w:r>
          </w:p>
        </w:tc>
      </w:tr>
      <w:tr w:rsidR="00AB1781" w:rsidRPr="00A24611" w14:paraId="122A0D5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C8DE42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6037B59" w14:textId="5DE673E7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E9FB1FE" w14:textId="7C239B6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  <w:tc>
          <w:tcPr>
            <w:tcW w:w="3910" w:type="dxa"/>
            <w:shd w:val="clear" w:color="auto" w:fill="F1F3F7"/>
          </w:tcPr>
          <w:p w14:paraId="6F7C1AA3" w14:textId="55AFDF2E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0716D65B" w14:textId="0064FD6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5 - 5.1.2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conexe organizării şantierului</w:t>
            </w:r>
          </w:p>
        </w:tc>
      </w:tr>
      <w:tr w:rsidR="00AB1781" w:rsidRPr="00A24611" w14:paraId="4055CD7E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554F9B00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9FA2265" w14:textId="7A0950B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C065CE6" w14:textId="526988B7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5.2.1. Comisioanele şi dobânzile aferente creditului băncii finanţatoare</w:t>
            </w:r>
          </w:p>
        </w:tc>
        <w:tc>
          <w:tcPr>
            <w:tcW w:w="3910" w:type="dxa"/>
            <w:shd w:val="clear" w:color="auto" w:fill="F1F3F7"/>
          </w:tcPr>
          <w:p w14:paraId="5B26C616" w14:textId="600446D7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98A0E5C" w14:textId="492F437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5 - 5.2.1. Comisioanele şi dobânzile aferente creditului băncii finanţatoare</w:t>
            </w:r>
          </w:p>
        </w:tc>
      </w:tr>
      <w:tr w:rsidR="00AB1781" w:rsidRPr="00A24611" w14:paraId="3392ACA1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516E64A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A8D7E80" w14:textId="1791B8B4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413AB144" w14:textId="7D0D85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3AF6376" w14:textId="72D1198B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A874C9A" w14:textId="3D5A9A2F" w:rsidR="00AB1781" w:rsidRPr="00AB1781" w:rsidRDefault="00F7408B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Cota aferentă ISC pentru controlul calităţii lucrărilor de construcţii</w:t>
            </w:r>
          </w:p>
        </w:tc>
      </w:tr>
      <w:tr w:rsidR="00AB1781" w:rsidRPr="00A24611" w14:paraId="3D7D1A96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3D4B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A739B23" w14:textId="235BCB4B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00136BD4" w14:textId="1392C5AE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5.2.3. Cota aferentă ISC pentru controlul statului în amenajarea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teritoriului, urbanism şi pentru autorizarea lucrărilor de construcţii</w:t>
            </w:r>
          </w:p>
        </w:tc>
        <w:tc>
          <w:tcPr>
            <w:tcW w:w="3910" w:type="dxa"/>
            <w:shd w:val="clear" w:color="auto" w:fill="F1F3F7"/>
          </w:tcPr>
          <w:p w14:paraId="041C5CE4" w14:textId="71DF6555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lastRenderedPageBreak/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F244522" w14:textId="2C80937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5 - 5.2.3. Cota aferentă ISC pentru controlul statului în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lastRenderedPageBreak/>
              <w:t>amenajarea teritoriului, urbanism şi pentru autorizarea lucrărilor de construcţii</w:t>
            </w:r>
          </w:p>
        </w:tc>
      </w:tr>
      <w:tr w:rsidR="00AB1781" w:rsidRPr="00A24611" w14:paraId="7005F6A7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20AF79C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9C9EA80" w14:textId="1925FDA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1235FE47" w14:textId="617FBE76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5.2.4. Cota aferentă Casei Sociale a Constructorilor - CSC</w:t>
            </w:r>
          </w:p>
        </w:tc>
        <w:tc>
          <w:tcPr>
            <w:tcW w:w="3910" w:type="dxa"/>
            <w:shd w:val="clear" w:color="auto" w:fill="F1F3F7"/>
          </w:tcPr>
          <w:p w14:paraId="3C68B219" w14:textId="72CB974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17854DCA" w14:textId="0E91D489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5 - 5.2.4. Cota aferentă Casei Sociale a Constructorilor - CSC</w:t>
            </w:r>
          </w:p>
        </w:tc>
      </w:tr>
      <w:tr w:rsidR="00AB1781" w:rsidRPr="00A24611" w14:paraId="2A5FA340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734F32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656049BF" w14:textId="1ED8288F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TAXE</w:t>
            </w:r>
          </w:p>
        </w:tc>
        <w:tc>
          <w:tcPr>
            <w:tcW w:w="3686" w:type="dxa"/>
            <w:shd w:val="clear" w:color="auto" w:fill="F1F3F7"/>
          </w:tcPr>
          <w:p w14:paraId="39FA21E4" w14:textId="6598A89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5.2.5. Taxe pentru acorduri, avize conforme şi autorizaţia de construire/desfiinţare</w:t>
            </w:r>
          </w:p>
        </w:tc>
        <w:tc>
          <w:tcPr>
            <w:tcW w:w="3910" w:type="dxa"/>
            <w:shd w:val="clear" w:color="auto" w:fill="F1F3F7"/>
          </w:tcPr>
          <w:p w14:paraId="4BF30B2F" w14:textId="086AB25C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600DE5E" w14:textId="494DC1A7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5 - 5.2.5. Taxe pentru acorduri, avize conforme şi autorizaţia de construire/desfiinţare</w:t>
            </w:r>
          </w:p>
        </w:tc>
      </w:tr>
      <w:tr w:rsidR="00AB1781" w:rsidRPr="00A24611" w14:paraId="0B28F114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1AD0194B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3C671D8D" w14:textId="051C206D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5AE572C0" w14:textId="6703AEF1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5.3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 xml:space="preserve">. 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Cheltuieli diverse şi neprevăzute</w:t>
            </w:r>
          </w:p>
        </w:tc>
        <w:tc>
          <w:tcPr>
            <w:tcW w:w="3910" w:type="dxa"/>
            <w:shd w:val="clear" w:color="auto" w:fill="F1F3F7"/>
          </w:tcPr>
          <w:p w14:paraId="2F70295C" w14:textId="0FF347EA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7CEF80B1" w14:textId="5777EEE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5 - 5.3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diverse şi neprevăzute</w:t>
            </w:r>
          </w:p>
        </w:tc>
      </w:tr>
      <w:tr w:rsidR="00AB1781" w:rsidRPr="00A24611" w14:paraId="4C01F76F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C5A1195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76612C22" w14:textId="3D92483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SERVICII</w:t>
            </w:r>
          </w:p>
        </w:tc>
        <w:tc>
          <w:tcPr>
            <w:tcW w:w="3686" w:type="dxa"/>
            <w:shd w:val="clear" w:color="auto" w:fill="F1F3F7"/>
          </w:tcPr>
          <w:p w14:paraId="08E71E99" w14:textId="615311CA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5.4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  <w:tc>
          <w:tcPr>
            <w:tcW w:w="3910" w:type="dxa"/>
            <w:shd w:val="clear" w:color="auto" w:fill="F1F3F7"/>
          </w:tcPr>
          <w:p w14:paraId="258D8C01" w14:textId="2C1C524E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5. Alte cheltuieli</w:t>
            </w:r>
          </w:p>
        </w:tc>
        <w:tc>
          <w:tcPr>
            <w:tcW w:w="3886" w:type="dxa"/>
            <w:shd w:val="clear" w:color="auto" w:fill="F1F3F7"/>
          </w:tcPr>
          <w:p w14:paraId="4240D396" w14:textId="4FAE5AE4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5 - 5.4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Cheltuieli pentru informare şi publicitate</w:t>
            </w:r>
          </w:p>
        </w:tc>
      </w:tr>
      <w:tr w:rsidR="00AB1781" w:rsidRPr="00A24611" w14:paraId="479B0088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419C97F3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2F7E14A1" w14:textId="6B71B674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12EA25AE" w14:textId="2FF3F872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6.1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  <w:tc>
          <w:tcPr>
            <w:tcW w:w="3910" w:type="dxa"/>
            <w:shd w:val="clear" w:color="auto" w:fill="F1F3F7"/>
          </w:tcPr>
          <w:p w14:paraId="3BB438BC" w14:textId="4DB01086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0BF16ACD" w14:textId="2F28078D" w:rsidR="00AB1781" w:rsidRPr="00AB1781" w:rsidRDefault="00F272E9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6 - 6.1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Preg</w:t>
            </w: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ă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tirea personalului de exploatare</w:t>
            </w:r>
          </w:p>
        </w:tc>
      </w:tr>
      <w:tr w:rsidR="00AB1781" w:rsidRPr="00A24611" w14:paraId="6D9D25EA" w14:textId="77777777" w:rsidTr="00AB1781">
        <w:trPr>
          <w:trHeight w:val="22"/>
          <w:jc w:val="center"/>
        </w:trPr>
        <w:tc>
          <w:tcPr>
            <w:tcW w:w="852" w:type="dxa"/>
            <w:shd w:val="clear" w:color="auto" w:fill="F1F3F7"/>
          </w:tcPr>
          <w:p w14:paraId="0AA5BB28" w14:textId="77777777" w:rsidR="00AB1781" w:rsidRPr="00AB1781" w:rsidRDefault="00AB1781" w:rsidP="00AB178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2"/>
                <w:szCs w:val="22"/>
                <w:lang w:val="ro-RO"/>
              </w:rPr>
            </w:pPr>
          </w:p>
        </w:tc>
        <w:tc>
          <w:tcPr>
            <w:tcW w:w="2102" w:type="dxa"/>
            <w:shd w:val="clear" w:color="auto" w:fill="F1F3F7"/>
          </w:tcPr>
          <w:p w14:paraId="13099E50" w14:textId="10D8774F" w:rsidR="00AB1781" w:rsidRPr="00AB1781" w:rsidRDefault="00D644C5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LUCR</w:t>
            </w:r>
            <w:r>
              <w:rPr>
                <w:rFonts w:ascii="Montserrat" w:hAnsi="Montserrat" w:cs="Arial"/>
                <w:bCs/>
                <w:sz w:val="22"/>
                <w:szCs w:val="22"/>
              </w:rPr>
              <w:t>Ă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RI</w:t>
            </w:r>
          </w:p>
        </w:tc>
        <w:tc>
          <w:tcPr>
            <w:tcW w:w="3686" w:type="dxa"/>
            <w:shd w:val="clear" w:color="auto" w:fill="F1F3F7"/>
          </w:tcPr>
          <w:p w14:paraId="730B200D" w14:textId="2F15D789" w:rsidR="00AB1781" w:rsidRPr="00AB1781" w:rsidRDefault="00AB1781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ș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>i teste</w:t>
            </w:r>
          </w:p>
        </w:tc>
        <w:tc>
          <w:tcPr>
            <w:tcW w:w="3910" w:type="dxa"/>
            <w:shd w:val="clear" w:color="auto" w:fill="F1F3F7"/>
          </w:tcPr>
          <w:p w14:paraId="0CD98D62" w14:textId="3246EB94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6. - Cheltuieli pentru probe tehnologice și teste</w:t>
            </w:r>
          </w:p>
        </w:tc>
        <w:tc>
          <w:tcPr>
            <w:tcW w:w="3886" w:type="dxa"/>
            <w:shd w:val="clear" w:color="auto" w:fill="F1F3F7"/>
          </w:tcPr>
          <w:p w14:paraId="1111A96B" w14:textId="53C04DCB" w:rsidR="00AB1781" w:rsidRPr="00AB1781" w:rsidRDefault="00B67D62" w:rsidP="00AB1781">
            <w:pPr>
              <w:spacing w:before="120" w:after="120" w:line="240" w:lineRule="auto"/>
              <w:rPr>
                <w:rFonts w:ascii="Montserrat" w:hAnsi="Montserrat" w:cs="Arial"/>
                <w:bCs/>
                <w:sz w:val="22"/>
                <w:szCs w:val="22"/>
              </w:rPr>
            </w:pPr>
            <w:r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cap</w:t>
            </w:r>
            <w:r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. 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>6 - 6.2</w:t>
            </w:r>
            <w:r w:rsidR="00F272E9">
              <w:rPr>
                <w:rFonts w:ascii="Montserrat" w:hAnsi="Montserrat" w:cs="Arial"/>
                <w:bCs/>
                <w:sz w:val="22"/>
                <w:szCs w:val="22"/>
                <w:lang w:val="ro-RO"/>
              </w:rPr>
              <w:t>.</w:t>
            </w:r>
            <w:r w:rsidR="00AB1781" w:rsidRPr="00AB1781">
              <w:rPr>
                <w:rFonts w:ascii="Montserrat" w:hAnsi="Montserrat" w:cs="Arial"/>
                <w:bCs/>
                <w:sz w:val="22"/>
                <w:szCs w:val="22"/>
              </w:rPr>
              <w:t xml:space="preserve"> Probe tehnologice si teste</w:t>
            </w:r>
          </w:p>
        </w:tc>
      </w:tr>
    </w:tbl>
    <w:p w14:paraId="69369DFF" w14:textId="77777777" w:rsidR="00221187" w:rsidRPr="00221187" w:rsidRDefault="00221187" w:rsidP="00221187">
      <w:pPr>
        <w:rPr>
          <w:rFonts w:ascii="Montserrat" w:hAnsi="Montserrat" w:cs="Calibri"/>
          <w:sz w:val="22"/>
          <w:szCs w:val="22"/>
        </w:rPr>
      </w:pPr>
    </w:p>
    <w:sectPr w:rsidR="00221187" w:rsidRPr="00221187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966B63" w14:textId="77777777" w:rsidR="007A1B97" w:rsidRDefault="007A1B97" w:rsidP="00ED68A0">
      <w:pPr>
        <w:spacing w:line="240" w:lineRule="auto"/>
      </w:pPr>
      <w:r>
        <w:separator/>
      </w:r>
    </w:p>
  </w:endnote>
  <w:endnote w:type="continuationSeparator" w:id="0">
    <w:p w14:paraId="362AF392" w14:textId="77777777" w:rsidR="007A1B97" w:rsidRDefault="007A1B97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47A807FF" w:rsidR="00ED68A0" w:rsidRPr="008F6C3C" w:rsidRDefault="00934B79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CF8AD3F" wp14:editId="6800B627">
              <wp:simplePos x="0" y="0"/>
              <wp:positionH relativeFrom="column">
                <wp:posOffset>3216841</wp:posOffset>
              </wp:positionH>
              <wp:positionV relativeFrom="paragraph">
                <wp:posOffset>-52705</wp:posOffset>
              </wp:positionV>
              <wp:extent cx="1628140" cy="285115"/>
              <wp:effectExtent l="0" t="0" r="0" b="6985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F0A6D3" w14:textId="41D5ED8B" w:rsidR="00682DB2" w:rsidRPr="00934B79" w:rsidRDefault="00682DB2" w:rsidP="00682DB2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934B79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F8AD3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53.3pt;margin-top:-4.1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" filled="f" stroked="f" strokeweight=".5pt">
              <v:textbox inset="0,0,0,0">
                <w:txbxContent>
                  <w:p w14:paraId="10F0A6D3" w14:textId="41D5ED8B" w:rsidR="00682DB2" w:rsidRPr="00934B79" w:rsidRDefault="00682DB2" w:rsidP="00682DB2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934B79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682DB2">
      <w:rPr>
        <w:noProof/>
        <w:lang w:val="en-US"/>
      </w:rPr>
      <w:drawing>
        <wp:anchor distT="0" distB="0" distL="114300" distR="114300" simplePos="0" relativeHeight="251676672" behindDoc="0" locked="0" layoutInCell="1" allowOverlap="1" wp14:anchorId="36DE50A8" wp14:editId="1447A67E">
          <wp:simplePos x="0" y="0"/>
          <wp:positionH relativeFrom="column">
            <wp:posOffset>8156575</wp:posOffset>
          </wp:positionH>
          <wp:positionV relativeFrom="paragraph">
            <wp:posOffset>-427973</wp:posOffset>
          </wp:positionV>
          <wp:extent cx="799070" cy="799070"/>
          <wp:effectExtent l="0" t="0" r="0" b="0"/>
          <wp:wrapNone/>
          <wp:docPr id="1285227704" name="Picture 12852277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6C0B4A6D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924558573" name="Graphic 9245585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B70950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F5B902" w14:textId="77777777" w:rsidR="007A1B97" w:rsidRDefault="007A1B97" w:rsidP="00ED68A0">
      <w:pPr>
        <w:spacing w:line="240" w:lineRule="auto"/>
      </w:pPr>
      <w:r>
        <w:separator/>
      </w:r>
    </w:p>
  </w:footnote>
  <w:footnote w:type="continuationSeparator" w:id="0">
    <w:p w14:paraId="2110C6DC" w14:textId="77777777" w:rsidR="007A1B97" w:rsidRDefault="007A1B97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8F27526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AB00D02">
          <wp:simplePos x="0" y="0"/>
          <wp:positionH relativeFrom="column">
            <wp:posOffset>-235</wp:posOffset>
          </wp:positionH>
          <wp:positionV relativeFrom="paragraph">
            <wp:posOffset>-41141</wp:posOffset>
          </wp:positionV>
          <wp:extent cx="4845939" cy="409073"/>
          <wp:effectExtent l="0" t="0" r="0" b="0"/>
          <wp:wrapNone/>
          <wp:docPr id="744060308" name="Picture 7440603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31072" cy="4247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7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20"/>
  </w:num>
  <w:num w:numId="2" w16cid:durableId="1432581264">
    <w:abstractNumId w:val="0"/>
  </w:num>
  <w:num w:numId="3" w16cid:durableId="1417558513">
    <w:abstractNumId w:val="12"/>
  </w:num>
  <w:num w:numId="4" w16cid:durableId="1586458371">
    <w:abstractNumId w:val="10"/>
  </w:num>
  <w:num w:numId="5" w16cid:durableId="861092435">
    <w:abstractNumId w:val="13"/>
  </w:num>
  <w:num w:numId="6" w16cid:durableId="1382897134">
    <w:abstractNumId w:val="16"/>
  </w:num>
  <w:num w:numId="7" w16cid:durableId="211043154">
    <w:abstractNumId w:val="17"/>
  </w:num>
  <w:num w:numId="8" w16cid:durableId="2008898875">
    <w:abstractNumId w:val="7"/>
  </w:num>
  <w:num w:numId="9" w16cid:durableId="1402675109">
    <w:abstractNumId w:val="11"/>
  </w:num>
  <w:num w:numId="10" w16cid:durableId="1223130527">
    <w:abstractNumId w:val="8"/>
  </w:num>
  <w:num w:numId="11" w16cid:durableId="636643872">
    <w:abstractNumId w:val="5"/>
  </w:num>
  <w:num w:numId="12" w16cid:durableId="300429551">
    <w:abstractNumId w:val="1"/>
  </w:num>
  <w:num w:numId="13" w16cid:durableId="52971685">
    <w:abstractNumId w:val="3"/>
  </w:num>
  <w:num w:numId="14" w16cid:durableId="1142045198">
    <w:abstractNumId w:val="19"/>
  </w:num>
  <w:num w:numId="15" w16cid:durableId="881553479">
    <w:abstractNumId w:val="6"/>
  </w:num>
  <w:num w:numId="16" w16cid:durableId="1462961307">
    <w:abstractNumId w:val="18"/>
  </w:num>
  <w:num w:numId="17" w16cid:durableId="302203459">
    <w:abstractNumId w:val="9"/>
  </w:num>
  <w:num w:numId="18" w16cid:durableId="1880707159">
    <w:abstractNumId w:val="4"/>
  </w:num>
  <w:num w:numId="19" w16cid:durableId="1647247755">
    <w:abstractNumId w:val="14"/>
  </w:num>
  <w:num w:numId="20" w16cid:durableId="310524391">
    <w:abstractNumId w:val="15"/>
  </w:num>
  <w:num w:numId="21" w16cid:durableId="105377267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7F5"/>
    <w:rsid w:val="0001048F"/>
    <w:rsid w:val="0001531E"/>
    <w:rsid w:val="00022249"/>
    <w:rsid w:val="00023791"/>
    <w:rsid w:val="00024F68"/>
    <w:rsid w:val="0003585D"/>
    <w:rsid w:val="00047612"/>
    <w:rsid w:val="00050BD0"/>
    <w:rsid w:val="0005241E"/>
    <w:rsid w:val="000555F3"/>
    <w:rsid w:val="00063099"/>
    <w:rsid w:val="000670F1"/>
    <w:rsid w:val="00072EA4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3444F"/>
    <w:rsid w:val="00240DE9"/>
    <w:rsid w:val="00244C36"/>
    <w:rsid w:val="00271A37"/>
    <w:rsid w:val="00272F9E"/>
    <w:rsid w:val="00285DD7"/>
    <w:rsid w:val="002C5D70"/>
    <w:rsid w:val="002C71DD"/>
    <w:rsid w:val="002E3F02"/>
    <w:rsid w:val="002F14E7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C08FD"/>
    <w:rsid w:val="003C1CC7"/>
    <w:rsid w:val="003E39B9"/>
    <w:rsid w:val="003E5ED1"/>
    <w:rsid w:val="003E6638"/>
    <w:rsid w:val="003E6F78"/>
    <w:rsid w:val="003E7C11"/>
    <w:rsid w:val="003F26CD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4F5B10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1B97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447A8"/>
    <w:rsid w:val="00845116"/>
    <w:rsid w:val="0087663C"/>
    <w:rsid w:val="00885134"/>
    <w:rsid w:val="008946FC"/>
    <w:rsid w:val="008B3AA4"/>
    <w:rsid w:val="008C4BFB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83F70"/>
    <w:rsid w:val="00990AFA"/>
    <w:rsid w:val="009B1227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B06C73"/>
    <w:rsid w:val="00B223AF"/>
    <w:rsid w:val="00B3630B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F2744"/>
    <w:rsid w:val="00C017AB"/>
    <w:rsid w:val="00C0665D"/>
    <w:rsid w:val="00C16F70"/>
    <w:rsid w:val="00C22F1C"/>
    <w:rsid w:val="00C46B59"/>
    <w:rsid w:val="00C54771"/>
    <w:rsid w:val="00C5702B"/>
    <w:rsid w:val="00C63D94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17ED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86685"/>
    <w:rsid w:val="00E938FF"/>
    <w:rsid w:val="00EA175F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98</TotalTime>
  <Pages>7</Pages>
  <Words>1234</Words>
  <Characters>7039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16</cp:revision>
  <cp:lastPrinted>2022-06-30T06:47:00Z</cp:lastPrinted>
  <dcterms:created xsi:type="dcterms:W3CDTF">2023-06-12T13:09:00Z</dcterms:created>
  <dcterms:modified xsi:type="dcterms:W3CDTF">2023-10-13T10:03:00Z</dcterms:modified>
</cp:coreProperties>
</file>